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4F0EEB" w14:paraId="31AAE252" w14:textId="77777777" w:rsidTr="00380A66">
        <w:tc>
          <w:tcPr>
            <w:tcW w:w="3396" w:type="dxa"/>
            <w:tcBorders>
              <w:top w:val="nil"/>
              <w:left w:val="nil"/>
              <w:bottom w:val="nil"/>
              <w:right w:val="nil"/>
            </w:tcBorders>
          </w:tcPr>
          <w:p w14:paraId="7CE9D55A" w14:textId="77777777" w:rsidR="004F0EEB" w:rsidRDefault="00B71DA9">
            <w:pPr>
              <w:rPr>
                <w:sz w:val="28"/>
                <w:szCs w:val="28"/>
              </w:rPr>
            </w:pPr>
            <w:r w:rsidRPr="002B0FB8">
              <w:rPr>
                <w:sz w:val="28"/>
                <w:szCs w:val="28"/>
              </w:rPr>
              <w:t xml:space="preserve">Приложение </w:t>
            </w:r>
            <w:r>
              <w:rPr>
                <w:sz w:val="28"/>
                <w:szCs w:val="28"/>
                <w:lang w:val="kk-KZ"/>
              </w:rPr>
              <w:t>5</w:t>
            </w:r>
            <w:r>
              <w:rPr>
                <w:sz w:val="28"/>
                <w:szCs w:val="28"/>
                <w:lang w:val="kk-KZ"/>
              </w:rPr>
              <w:t xml:space="preserve"> </w:t>
            </w:r>
            <w:r w:rsidRPr="002B0FB8">
              <w:rPr>
                <w:sz w:val="28"/>
                <w:szCs w:val="28"/>
              </w:rPr>
              <w:t>к приказу</w:t>
            </w:r>
          </w:p>
        </w:tc>
      </w:tr>
      <w:tr w:rsidR="004F0EEB" w14:paraId="398544B9" w14:textId="77777777">
        <w:tc>
          <w:tcPr>
            <w:tcW w:w="0" w:type="auto"/>
            <w:tcBorders>
              <w:top w:val="nil"/>
              <w:left w:val="nil"/>
              <w:bottom w:val="nil"/>
              <w:right w:val="nil"/>
            </w:tcBorders>
          </w:tcPr>
          <w:p w14:paraId="03B92AC0" w14:textId="77777777" w:rsidR="004F0EEB" w:rsidRDefault="00B71DA9">
            <w:pPr>
              <w:ind w:left="250"/>
            </w:pPr>
            <w:r>
              <w:rPr>
                <w:sz w:val="28"/>
              </w:rPr>
              <w:t>Министра финансов Республики Казахстан</w:t>
            </w:r>
          </w:p>
          <w:p w14:paraId="71A9BBBF" w14:textId="77777777" w:rsidR="004F0EEB" w:rsidRDefault="00B71DA9">
            <w:pPr>
              <w:ind w:left="250"/>
            </w:pPr>
            <w:r>
              <w:rPr>
                <w:sz w:val="28"/>
              </w:rPr>
              <w:t>от 28 августа 2024 года</w:t>
            </w:r>
          </w:p>
          <w:p w14:paraId="179490D7" w14:textId="77777777" w:rsidR="004F0EEB" w:rsidRDefault="00B71DA9">
            <w:pPr>
              <w:ind w:left="250"/>
            </w:pPr>
            <w:r>
              <w:rPr>
                <w:sz w:val="28"/>
              </w:rPr>
              <w:t>№ 589</w:t>
            </w:r>
          </w:p>
        </w:tc>
      </w:tr>
    </w:tbl>
    <w:p w14:paraId="48AA4506" w14:textId="77777777" w:rsidR="004F0EEB" w:rsidRDefault="004F0EEB">
      <w:pPr>
        <w:jc w:val="center"/>
        <w:rPr>
          <w:bCs/>
          <w:sz w:val="28"/>
          <w:szCs w:val="28"/>
        </w:rPr>
      </w:pPr>
    </w:p>
    <w:p w14:paraId="4726CC86" w14:textId="77777777" w:rsidR="004F0EEB" w:rsidRDefault="004F0EEB">
      <w:pPr>
        <w:jc w:val="center"/>
        <w:rPr>
          <w:bCs/>
          <w:sz w:val="28"/>
          <w:szCs w:val="28"/>
        </w:rPr>
      </w:pPr>
    </w:p>
    <w:p w14:paraId="36810640" w14:textId="77777777" w:rsidR="004F0EEB" w:rsidRDefault="00B71DA9">
      <w:pPr>
        <w:pStyle w:val="CommentText"/>
        <w:jc w:val="center"/>
        <w:rPr>
          <w:b/>
          <w:bCs/>
          <w:color w:val="000000" w:themeColor="text1"/>
          <w:sz w:val="28"/>
          <w:szCs w:val="28"/>
        </w:rPr>
      </w:pPr>
      <w:r w:rsidRPr="00EE5B63">
        <w:rPr>
          <w:b/>
          <w:bCs/>
          <w:color w:val="000000" w:themeColor="text1"/>
          <w:sz w:val="28"/>
          <w:szCs w:val="28"/>
        </w:rPr>
        <w:t>Перечень утративших силу некоторых приказов</w:t>
      </w:r>
      <w:r>
        <w:rPr>
          <w:b/>
          <w:bCs/>
          <w:color w:val="000000" w:themeColor="text1"/>
          <w:sz w:val="28"/>
          <w:szCs w:val="28"/>
          <w:lang w:val="kk-KZ"/>
        </w:rPr>
        <w:t xml:space="preserve"> </w:t>
      </w:r>
      <w:r w:rsidRPr="00C536B1">
        <w:rPr>
          <w:b/>
          <w:bCs/>
          <w:color w:val="000000" w:themeColor="text1"/>
          <w:sz w:val="28"/>
          <w:szCs w:val="28"/>
        </w:rPr>
        <w:t>Министерства финансов Республики Казахстан</w:t>
      </w:r>
    </w:p>
    <w:p w14:paraId="0ED9895D" w14:textId="77777777" w:rsidR="004F0EEB" w:rsidRDefault="004F0EEB">
      <w:pPr>
        <w:jc w:val="both"/>
        <w:rPr>
          <w:sz w:val="28"/>
          <w:szCs w:val="28"/>
          <w:lang w:eastAsia="en-US"/>
        </w:rPr>
      </w:pPr>
    </w:p>
    <w:p w14:paraId="4A776C88" w14:textId="77777777" w:rsidR="004F0EEB" w:rsidRDefault="00B71DA9">
      <w:pPr>
        <w:pStyle w:val="1"/>
        <w:spacing w:before="0" w:beforeAutospacing="0" w:after="0" w:afterAutospacing="0"/>
        <w:ind w:firstLine="708"/>
        <w:jc w:val="both"/>
        <w:rPr>
          <w:b w:val="0"/>
          <w:bCs w:val="0"/>
          <w:color w:val="000000" w:themeColor="text1"/>
          <w:kern w:val="0"/>
          <w:sz w:val="28"/>
          <w:szCs w:val="28"/>
        </w:rPr>
      </w:pPr>
      <w:r w:rsidRPr="00EE5B63">
        <w:rPr>
          <w:b w:val="0"/>
          <w:bCs w:val="0"/>
          <w:color w:val="000000" w:themeColor="text1"/>
          <w:kern w:val="0"/>
          <w:sz w:val="28"/>
          <w:szCs w:val="28"/>
        </w:rPr>
        <w:t xml:space="preserve">1. </w:t>
      </w:r>
      <w:hyperlink r:id="rId9" w:anchor="z1" w:history="1">
        <w:r w:rsidRPr="00EE5B63">
          <w:rPr>
            <w:b w:val="0"/>
            <w:bCs w:val="0"/>
            <w:kern w:val="0"/>
            <w:sz w:val="28"/>
            <w:szCs w:val="28"/>
          </w:rPr>
          <w:t>Приказ</w:t>
        </w:r>
      </w:hyperlink>
      <w:r w:rsidRPr="00EE5B63">
        <w:rPr>
          <w:b w:val="0"/>
          <w:bCs w:val="0"/>
          <w:color w:val="000000" w:themeColor="text1"/>
          <w:kern w:val="0"/>
          <w:sz w:val="28"/>
          <w:szCs w:val="28"/>
        </w:rPr>
        <w:t xml:space="preserve"> Министра финансов Республики Казахстан от 29 декабря </w:t>
      </w:r>
      <w:r>
        <w:rPr>
          <w:b w:val="0"/>
          <w:bCs w:val="0"/>
          <w:color w:val="000000" w:themeColor="text1"/>
          <w:kern w:val="0"/>
          <w:sz w:val="28"/>
          <w:szCs w:val="28"/>
        </w:rPr>
        <w:br/>
      </w:r>
      <w:r w:rsidRPr="00EE5B63">
        <w:rPr>
          <w:b w:val="0"/>
          <w:bCs w:val="0"/>
          <w:color w:val="000000" w:themeColor="text1"/>
          <w:kern w:val="0"/>
          <w:sz w:val="28"/>
          <w:szCs w:val="28"/>
        </w:rPr>
        <w:t xml:space="preserve">2018 года № 1127 </w:t>
      </w:r>
      <w:r>
        <w:rPr>
          <w:b w:val="0"/>
          <w:bCs w:val="0"/>
          <w:color w:val="000000" w:themeColor="text1"/>
          <w:kern w:val="0"/>
          <w:sz w:val="28"/>
          <w:szCs w:val="28"/>
          <w:lang w:val="kk-KZ"/>
        </w:rPr>
        <w:t>«</w:t>
      </w:r>
      <w:r w:rsidRPr="00EE5B63">
        <w:rPr>
          <w:b w:val="0"/>
          <w:bCs w:val="0"/>
          <w:color w:val="000000" w:themeColor="text1"/>
          <w:kern w:val="0"/>
          <w:sz w:val="28"/>
          <w:szCs w:val="28"/>
        </w:rPr>
        <w:t>Об определении перечней товаров, работ, услуг, по которым государственные закупки осуществляются едиными организаторами государственных закупок</w:t>
      </w:r>
      <w:r>
        <w:rPr>
          <w:b w:val="0"/>
          <w:bCs w:val="0"/>
          <w:color w:val="000000" w:themeColor="text1"/>
          <w:kern w:val="0"/>
          <w:sz w:val="28"/>
          <w:szCs w:val="28"/>
          <w:lang w:val="kk-KZ"/>
        </w:rPr>
        <w:t>»</w:t>
      </w:r>
      <w:r w:rsidRPr="00EE5B63">
        <w:rPr>
          <w:b w:val="0"/>
          <w:bCs w:val="0"/>
          <w:color w:val="000000" w:themeColor="text1"/>
          <w:kern w:val="0"/>
          <w:sz w:val="28"/>
          <w:szCs w:val="28"/>
        </w:rPr>
        <w:t xml:space="preserve"> (зарегистрирован в Реестре государственной регистрации нормативных правовых актов под № 18120).</w:t>
      </w:r>
    </w:p>
    <w:p w14:paraId="628B7CA3" w14:textId="77777777" w:rsidR="004F0EEB" w:rsidRDefault="00B71DA9">
      <w:pPr>
        <w:pStyle w:val="1"/>
        <w:spacing w:before="0" w:beforeAutospacing="0" w:after="0" w:afterAutospacing="0"/>
        <w:ind w:firstLine="708"/>
        <w:jc w:val="both"/>
        <w:rPr>
          <w:b w:val="0"/>
          <w:bCs w:val="0"/>
          <w:color w:val="000000" w:themeColor="text1"/>
          <w:kern w:val="0"/>
          <w:sz w:val="28"/>
          <w:szCs w:val="28"/>
        </w:rPr>
      </w:pPr>
      <w:r w:rsidRPr="00FC7FBE">
        <w:rPr>
          <w:b w:val="0"/>
          <w:bCs w:val="0"/>
          <w:color w:val="000000" w:themeColor="text1"/>
          <w:kern w:val="0"/>
          <w:sz w:val="28"/>
          <w:szCs w:val="28"/>
        </w:rPr>
        <w:t xml:space="preserve">2. </w:t>
      </w:r>
      <w:hyperlink r:id="rId10" w:anchor="z1" w:history="1">
        <w:r w:rsidRPr="00FC7FBE">
          <w:rPr>
            <w:b w:val="0"/>
            <w:bCs w:val="0"/>
            <w:kern w:val="0"/>
            <w:sz w:val="28"/>
            <w:szCs w:val="28"/>
          </w:rPr>
          <w:t>Приказ</w:t>
        </w:r>
      </w:hyperlink>
      <w:r w:rsidRPr="00FC7FBE">
        <w:rPr>
          <w:b w:val="0"/>
          <w:bCs w:val="0"/>
          <w:color w:val="000000" w:themeColor="text1"/>
          <w:kern w:val="0"/>
          <w:sz w:val="28"/>
          <w:szCs w:val="28"/>
        </w:rPr>
        <w:t xml:space="preserve"> Первого заместителя Премьер-Министра Республики </w:t>
      </w:r>
      <w:r>
        <w:rPr>
          <w:b w:val="0"/>
          <w:bCs w:val="0"/>
          <w:color w:val="000000" w:themeColor="text1"/>
          <w:kern w:val="0"/>
          <w:sz w:val="28"/>
          <w:szCs w:val="28"/>
        </w:rPr>
        <w:br/>
      </w:r>
      <w:r w:rsidRPr="00FC7FBE">
        <w:rPr>
          <w:b w:val="0"/>
          <w:bCs w:val="0"/>
          <w:color w:val="000000" w:themeColor="text1"/>
          <w:kern w:val="0"/>
          <w:sz w:val="28"/>
          <w:szCs w:val="28"/>
        </w:rPr>
        <w:t xml:space="preserve">Казахстан – Министра финансов Республики Казахстан от 28 февраля 2019 года № 157 </w:t>
      </w:r>
      <w:r>
        <w:rPr>
          <w:b w:val="0"/>
          <w:bCs w:val="0"/>
          <w:color w:val="000000" w:themeColor="text1"/>
          <w:kern w:val="0"/>
          <w:sz w:val="28"/>
          <w:szCs w:val="28"/>
          <w:lang w:val="kk-KZ"/>
        </w:rPr>
        <w:t>«</w:t>
      </w:r>
      <w:r w:rsidRPr="00FC7FBE">
        <w:rPr>
          <w:b w:val="0"/>
          <w:bCs w:val="0"/>
          <w:color w:val="000000" w:themeColor="text1"/>
          <w:kern w:val="0"/>
          <w:sz w:val="28"/>
          <w:szCs w:val="28"/>
        </w:rPr>
        <w:t>О внесении изменений и дополнений в приказ Министра финансов Рес</w:t>
      </w:r>
      <w:r w:rsidRPr="00FC7FBE">
        <w:rPr>
          <w:b w:val="0"/>
          <w:bCs w:val="0"/>
          <w:color w:val="000000" w:themeColor="text1"/>
          <w:kern w:val="0"/>
          <w:sz w:val="28"/>
          <w:szCs w:val="28"/>
        </w:rPr>
        <w:t xml:space="preserve">публики Казахстан от 29 декабря 2018 года № 1127 </w:t>
      </w:r>
      <w:r>
        <w:rPr>
          <w:b w:val="0"/>
          <w:bCs w:val="0"/>
          <w:color w:val="000000" w:themeColor="text1"/>
          <w:kern w:val="0"/>
          <w:sz w:val="28"/>
          <w:szCs w:val="28"/>
          <w:lang w:val="kk-KZ"/>
        </w:rPr>
        <w:t>«</w:t>
      </w:r>
      <w:r w:rsidRPr="00FC7FBE">
        <w:rPr>
          <w:b w:val="0"/>
          <w:bCs w:val="0"/>
          <w:color w:val="000000" w:themeColor="text1"/>
          <w:kern w:val="0"/>
          <w:sz w:val="28"/>
          <w:szCs w:val="28"/>
        </w:rPr>
        <w:t>Об определении перечней товаров, работ, услуг, по которым государственные закупки осуществляются едиными организаторами государственных закупок</w:t>
      </w:r>
      <w:r>
        <w:rPr>
          <w:b w:val="0"/>
          <w:bCs w:val="0"/>
          <w:color w:val="000000" w:themeColor="text1"/>
          <w:kern w:val="0"/>
          <w:sz w:val="28"/>
          <w:szCs w:val="28"/>
          <w:lang w:val="kk-KZ"/>
        </w:rPr>
        <w:t xml:space="preserve">» </w:t>
      </w:r>
      <w:r w:rsidRPr="00FC7FBE">
        <w:rPr>
          <w:b w:val="0"/>
          <w:bCs w:val="0"/>
          <w:color w:val="000000" w:themeColor="text1"/>
          <w:kern w:val="0"/>
          <w:sz w:val="28"/>
          <w:szCs w:val="28"/>
        </w:rPr>
        <w:t>(зарегистрирован в Реестре государственной регистрации нормат</w:t>
      </w:r>
      <w:r w:rsidRPr="00FC7FBE">
        <w:rPr>
          <w:b w:val="0"/>
          <w:bCs w:val="0"/>
          <w:color w:val="000000" w:themeColor="text1"/>
          <w:kern w:val="0"/>
          <w:sz w:val="28"/>
          <w:szCs w:val="28"/>
        </w:rPr>
        <w:t>ивных правовых актов под № 18358).</w:t>
      </w:r>
    </w:p>
    <w:p w14:paraId="1C397440" w14:textId="77777777" w:rsidR="004F0EEB" w:rsidRDefault="00B71DA9">
      <w:pPr>
        <w:pStyle w:val="1"/>
        <w:spacing w:before="0" w:beforeAutospacing="0" w:after="0" w:afterAutospacing="0"/>
        <w:ind w:firstLine="708"/>
        <w:jc w:val="both"/>
        <w:rPr>
          <w:b w:val="0"/>
          <w:bCs w:val="0"/>
          <w:color w:val="000000" w:themeColor="text1"/>
          <w:kern w:val="0"/>
          <w:sz w:val="28"/>
          <w:szCs w:val="28"/>
        </w:rPr>
      </w:pPr>
      <w:r w:rsidRPr="00FC7FBE">
        <w:rPr>
          <w:b w:val="0"/>
          <w:bCs w:val="0"/>
          <w:color w:val="000000" w:themeColor="text1"/>
          <w:kern w:val="0"/>
          <w:sz w:val="28"/>
          <w:szCs w:val="28"/>
        </w:rPr>
        <w:t xml:space="preserve">3. Приказ Заместителя Премьер-Министра </w:t>
      </w:r>
      <w:r>
        <w:rPr>
          <w:b w:val="0"/>
          <w:bCs w:val="0"/>
          <w:color w:val="000000" w:themeColor="text1"/>
          <w:kern w:val="0"/>
          <w:sz w:val="28"/>
          <w:szCs w:val="28"/>
        </w:rPr>
        <w:t>–</w:t>
      </w:r>
      <w:r w:rsidRPr="00FC7FBE">
        <w:rPr>
          <w:b w:val="0"/>
          <w:bCs w:val="0"/>
          <w:color w:val="000000" w:themeColor="text1"/>
          <w:kern w:val="0"/>
          <w:sz w:val="28"/>
          <w:szCs w:val="28"/>
        </w:rPr>
        <w:t xml:space="preserve"> Министра финансов Республики Казахстан от 14 сентября 2022 года № 955 </w:t>
      </w:r>
      <w:r>
        <w:rPr>
          <w:b w:val="0"/>
          <w:bCs w:val="0"/>
          <w:color w:val="000000" w:themeColor="text1"/>
          <w:kern w:val="0"/>
          <w:sz w:val="28"/>
          <w:szCs w:val="28"/>
          <w:lang w:val="kk-KZ"/>
        </w:rPr>
        <w:t>«</w:t>
      </w:r>
      <w:r w:rsidRPr="00FC7FBE">
        <w:rPr>
          <w:b w:val="0"/>
          <w:bCs w:val="0"/>
          <w:color w:val="000000" w:themeColor="text1"/>
          <w:kern w:val="0"/>
          <w:sz w:val="28"/>
          <w:szCs w:val="28"/>
        </w:rPr>
        <w:t xml:space="preserve">О внесении изменений </w:t>
      </w:r>
      <w:r>
        <w:rPr>
          <w:b w:val="0"/>
          <w:bCs w:val="0"/>
          <w:color w:val="000000" w:themeColor="text1"/>
          <w:kern w:val="0"/>
          <w:sz w:val="28"/>
          <w:szCs w:val="28"/>
        </w:rPr>
        <w:br/>
      </w:r>
      <w:r w:rsidRPr="00FC7FBE">
        <w:rPr>
          <w:b w:val="0"/>
          <w:bCs w:val="0"/>
          <w:color w:val="000000" w:themeColor="text1"/>
          <w:kern w:val="0"/>
          <w:sz w:val="28"/>
          <w:szCs w:val="28"/>
        </w:rPr>
        <w:t xml:space="preserve">в приказ Министра финансов Республики Казахстан от 29 декабря 2018 года </w:t>
      </w:r>
      <w:r>
        <w:rPr>
          <w:b w:val="0"/>
          <w:bCs w:val="0"/>
          <w:color w:val="000000" w:themeColor="text1"/>
          <w:kern w:val="0"/>
          <w:sz w:val="28"/>
          <w:szCs w:val="28"/>
        </w:rPr>
        <w:br/>
      </w:r>
      <w:r w:rsidRPr="00FC7FBE">
        <w:rPr>
          <w:b w:val="0"/>
          <w:bCs w:val="0"/>
          <w:color w:val="000000" w:themeColor="text1"/>
          <w:kern w:val="0"/>
          <w:sz w:val="28"/>
          <w:szCs w:val="28"/>
        </w:rPr>
        <w:t xml:space="preserve">№ 1127 </w:t>
      </w:r>
      <w:r>
        <w:rPr>
          <w:b w:val="0"/>
          <w:bCs w:val="0"/>
          <w:color w:val="000000" w:themeColor="text1"/>
          <w:kern w:val="0"/>
          <w:sz w:val="28"/>
          <w:szCs w:val="28"/>
          <w:lang w:val="kk-KZ"/>
        </w:rPr>
        <w:t>«</w:t>
      </w:r>
      <w:r w:rsidRPr="00FC7FBE">
        <w:rPr>
          <w:b w:val="0"/>
          <w:bCs w:val="0"/>
          <w:color w:val="000000" w:themeColor="text1"/>
          <w:kern w:val="0"/>
          <w:sz w:val="28"/>
          <w:szCs w:val="28"/>
        </w:rPr>
        <w:t>Об опр</w:t>
      </w:r>
      <w:r w:rsidRPr="00FC7FBE">
        <w:rPr>
          <w:b w:val="0"/>
          <w:bCs w:val="0"/>
          <w:color w:val="000000" w:themeColor="text1"/>
          <w:kern w:val="0"/>
          <w:sz w:val="28"/>
          <w:szCs w:val="28"/>
        </w:rPr>
        <w:t>еделении перечней товаров, работ, услуг, по которым государственные закупки осуществляются едиными организаторами государственных закупок» (зарегистрирован в Реестре государственной регистрации нормативных правовых актов под № 29558).</w:t>
      </w:r>
    </w:p>
    <w:p w14:paraId="632D7877" w14:textId="77777777" w:rsidR="004F0EEB" w:rsidRDefault="00B71DA9">
      <w:pPr>
        <w:ind w:left="13" w:firstLine="695"/>
        <w:jc w:val="both"/>
        <w:rPr>
          <w:color w:val="000000"/>
          <w:lang w:val="kk-KZ"/>
        </w:rPr>
      </w:pPr>
      <w:r w:rsidRPr="00FC7FBE">
        <w:rPr>
          <w:color w:val="000000" w:themeColor="text1"/>
          <w:sz w:val="28"/>
          <w:szCs w:val="28"/>
        </w:rPr>
        <w:t>4. Приказ Заместителя</w:t>
      </w:r>
      <w:r w:rsidRPr="00FC7FBE">
        <w:rPr>
          <w:color w:val="000000" w:themeColor="text1"/>
          <w:sz w:val="28"/>
          <w:szCs w:val="28"/>
        </w:rPr>
        <w:t xml:space="preserve"> Премьер-Министра </w:t>
      </w:r>
      <w:r>
        <w:rPr>
          <w:color w:val="000000" w:themeColor="text1"/>
          <w:sz w:val="28"/>
          <w:szCs w:val="28"/>
        </w:rPr>
        <w:t>–</w:t>
      </w:r>
      <w:r w:rsidRPr="00FC7FBE">
        <w:rPr>
          <w:color w:val="000000" w:themeColor="text1"/>
          <w:sz w:val="28"/>
          <w:szCs w:val="28"/>
        </w:rPr>
        <w:t xml:space="preserve"> Министра финансов Республики Казахстан от 10 января 2024 года № 6 «О внесении изменений </w:t>
      </w:r>
      <w:r>
        <w:rPr>
          <w:color w:val="000000" w:themeColor="text1"/>
          <w:sz w:val="28"/>
          <w:szCs w:val="28"/>
        </w:rPr>
        <w:br/>
      </w:r>
      <w:r w:rsidRPr="00FC7FBE">
        <w:rPr>
          <w:color w:val="000000" w:themeColor="text1"/>
          <w:sz w:val="28"/>
          <w:szCs w:val="28"/>
        </w:rPr>
        <w:t xml:space="preserve">в приказ Министра финансов Республики Казахстан от 29 декабря 2018 года </w:t>
      </w:r>
      <w:r>
        <w:rPr>
          <w:color w:val="000000" w:themeColor="text1"/>
          <w:sz w:val="28"/>
          <w:szCs w:val="28"/>
        </w:rPr>
        <w:br/>
      </w:r>
      <w:r w:rsidRPr="00FC7FBE">
        <w:rPr>
          <w:color w:val="000000" w:themeColor="text1"/>
          <w:sz w:val="28"/>
          <w:szCs w:val="28"/>
        </w:rPr>
        <w:t>№ 1127 «Об определении перечней товаров, работ, услуг, по которым государс</w:t>
      </w:r>
      <w:r w:rsidRPr="00FC7FBE">
        <w:rPr>
          <w:color w:val="000000" w:themeColor="text1"/>
          <w:sz w:val="28"/>
          <w:szCs w:val="28"/>
        </w:rPr>
        <w:t>твенные закупки осуществляются едиными организаторами государственных закупок» (зарегистрирован в Реестре государственной регистрации нормативных правовых актов под № 33902)</w:t>
      </w:r>
      <w:r w:rsidRPr="00FC7FBE">
        <w:rPr>
          <w:color w:val="000000" w:themeColor="text1"/>
          <w:sz w:val="28"/>
          <w:szCs w:val="28"/>
        </w:rPr>
        <w:t>.</w:t>
      </w:r>
    </w:p>
    <w:sectPr w:rsidR="004F0EEB" w:rsidSect="00D22D4C">
      <w:headerReference w:type="even" r:id="rId11"/>
      <w:headerReference w:type="default" r:id="rId12"/>
      <w:footerReference w:type="default" r:id="rId13"/>
      <w:headerReference w:type="first" r:id="rId14"/>
      <w:footerReference w:type="first" r:id="rId15"/>
      <w:pgSz w:w="11906" w:h="16838"/>
      <w:pgMar w:top="1418" w:right="851" w:bottom="1418" w:left="1418" w:header="709" w:footer="709" w:gutter="0"/>
      <w:pgNumType w:start="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FEC9B" w14:textId="77777777" w:rsidR="00B71DA9" w:rsidRDefault="00B71DA9">
      <w:r>
        <w:separator/>
      </w:r>
    </w:p>
  </w:endnote>
  <w:endnote w:type="continuationSeparator" w:id="0">
    <w:p w14:paraId="2B8DF39F" w14:textId="77777777" w:rsidR="00B71DA9" w:rsidRDefault="00B7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auto"/>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0EEC" w14:textId="77777777" w:rsidR="004F0EEB" w:rsidRDefault="004F0EEB">
    <w:pPr>
      <w:jc w:val="center"/>
    </w:pPr>
  </w:p>
  <w:p w14:paraId="5B634E79" w14:textId="77777777" w:rsidR="004F0EEB" w:rsidRDefault="00B71DA9">
    <w:pPr>
      <w:jc w:val="center"/>
    </w:pPr>
    <w:r>
      <w:t>Нормативтік құқықтық актілерді мемлекеттік тіркеудің тізіліміне № 35003 болып енгізілді</w:t>
    </w:r>
  </w:p>
  <w:p w14:paraId="0BC65087" w14:textId="77777777" w:rsidR="004F0EEB" w:rsidRDefault="00B71DA9">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DCF8" w14:textId="77777777" w:rsidR="004F0EEB" w:rsidRDefault="004F0EEB">
    <w:pPr>
      <w:jc w:val="center"/>
    </w:pPr>
  </w:p>
  <w:p w14:paraId="7DE50D73" w14:textId="77777777" w:rsidR="004F0EEB" w:rsidRDefault="00B71DA9">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C9B32" w14:textId="77777777" w:rsidR="00B71DA9" w:rsidRDefault="00B71DA9">
      <w:r>
        <w:separator/>
      </w:r>
    </w:p>
  </w:footnote>
  <w:footnote w:type="continuationSeparator" w:id="0">
    <w:p w14:paraId="5E6C723D" w14:textId="77777777" w:rsidR="00B71DA9" w:rsidRDefault="00B7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6B033" w14:textId="77777777" w:rsidR="004F0EEB" w:rsidRDefault="00B71DA9">
    <w:r>
      <w:pict w14:anchorId="308913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315995"/>
      <w:docPartObj>
        <w:docPartGallery w:val="Page Numbers (Top of Page)"/>
        <w:docPartUnique/>
      </w:docPartObj>
    </w:sdtPr>
    <w:sdtEndPr/>
    <w:sdtContent>
      <w:p w14:paraId="0673B18B" w14:textId="77777777" w:rsidR="004F0EEB" w:rsidRDefault="00B71DA9">
        <w:pPr>
          <w:pStyle w:val="aa"/>
          <w:jc w:val="center"/>
        </w:pPr>
        <w:r>
          <w:pict w14:anchorId="15B0D1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MERGEFORMAT</w:instrText>
        </w:r>
        <w:r>
          <w:fldChar w:fldCharType="separate"/>
        </w:r>
        <w:r>
          <w:t>2</w:t>
        </w:r>
        <w:r>
          <w:fldChar w:fldCharType="end"/>
        </w:r>
      </w:p>
    </w:sdtContent>
  </w:sdt>
  <w:p w14:paraId="1F6ECFCE" w14:textId="77777777" w:rsidR="004F0EEB" w:rsidRDefault="004F0EE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59E8" w14:textId="77777777" w:rsidR="004F0EEB" w:rsidRDefault="00B71DA9">
    <w:r>
      <w:pict w14:anchorId="3B5692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67CF"/>
    <w:multiLevelType w:val="multilevel"/>
    <w:tmpl w:val="69D23B2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769219EF"/>
    <w:multiLevelType w:val="multilevel"/>
    <w:tmpl w:val="1CA4196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EEB"/>
    <w:rsid w:val="004F0EEB"/>
    <w:rsid w:val="00B71DA9"/>
    <w:rsid w:val="00C85D2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862C0B7"/>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22D4C"/>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186844"/>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qFormat/>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9"/>
    <w:uiPriority w:val="99"/>
    <w:unhideWhenUsed/>
    <w:qFormat/>
    <w:rsid w:val="00527AB2"/>
    <w:pPr>
      <w:spacing w:before="100" w:beforeAutospacing="1" w:after="100" w:afterAutospacing="1"/>
    </w:pPr>
  </w:style>
  <w:style w:type="character" w:customStyle="1" w:styleId="a9">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8"/>
    <w:uiPriority w:val="99"/>
    <w:locked/>
    <w:rsid w:val="00527AB2"/>
    <w:rPr>
      <w:rFonts w:ascii="Times New Roman" w:eastAsia="Times New Roman" w:hAnsi="Times New Roman" w:cs="Times New Roman"/>
      <w:sz w:val="24"/>
      <w:szCs w:val="24"/>
      <w:lang w:eastAsia="ru-RU"/>
    </w:rPr>
  </w:style>
  <w:style w:type="paragraph" w:styleId="aa">
    <w:name w:val="header"/>
    <w:basedOn w:val="a"/>
    <w:link w:val="ab"/>
    <w:uiPriority w:val="99"/>
    <w:unhideWhenUsed/>
    <w:qFormat/>
    <w:rsid w:val="00527AB2"/>
    <w:pPr>
      <w:tabs>
        <w:tab w:val="center" w:pos="4677"/>
        <w:tab w:val="right" w:pos="9355"/>
      </w:tabs>
    </w:pPr>
  </w:style>
  <w:style w:type="character" w:customStyle="1" w:styleId="ab">
    <w:name w:val="Верхний колонтитул Знак"/>
    <w:basedOn w:val="a0"/>
    <w:link w:val="aa"/>
    <w:uiPriority w:val="99"/>
    <w:rsid w:val="00527A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27AB2"/>
    <w:pPr>
      <w:tabs>
        <w:tab w:val="center" w:pos="4677"/>
        <w:tab w:val="right" w:pos="9355"/>
      </w:tabs>
    </w:pPr>
  </w:style>
  <w:style w:type="character" w:customStyle="1" w:styleId="ad">
    <w:name w:val="Нижний колонтитул Знак"/>
    <w:basedOn w:val="a0"/>
    <w:link w:val="ac"/>
    <w:uiPriority w:val="99"/>
    <w:rsid w:val="00527AB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86844"/>
    <w:rPr>
      <w:rFonts w:asciiTheme="majorHAnsi" w:eastAsiaTheme="majorEastAsia" w:hAnsiTheme="majorHAnsi" w:cstheme="majorBidi"/>
      <w:color w:val="1F4D78" w:themeColor="accent1" w:themeShade="7F"/>
      <w:sz w:val="24"/>
      <w:szCs w:val="24"/>
    </w:rPr>
  </w:style>
  <w:style w:type="character" w:customStyle="1" w:styleId="10">
    <w:name w:val="Заголовок 1 Знак"/>
    <w:basedOn w:val="a0"/>
    <w:link w:val="1"/>
    <w:uiPriority w:val="9"/>
    <w:rsid w:val="00D22D4C"/>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adilet.zan.kz/rus/docs/V1600013541" TargetMode="External"/><Relationship Id="rId4" Type="http://schemas.openxmlformats.org/officeDocument/2006/relationships/styles" Target="styles.xml"/><Relationship Id="rId9" Type="http://schemas.openxmlformats.org/officeDocument/2006/relationships/hyperlink" Target="http://adilet.zan.kz/rus/docs/V1500011414"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9</TotalTime>
  <Pages>1</Pages>
  <Words>294</Words>
  <Characters>1679</Characters>
  <Application>Microsoft Office Word</Application>
  <DocSecurity>0</DocSecurity>
  <Lines>13</Lines>
  <Paragraphs>3</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1970</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Жансая Толеугазиевна Рымбекова</lastModifiedBy>
  <dcterms:modified xsi:type="dcterms:W3CDTF">2024-08-08T10:48:00Z</dcterms:modified>
  <revision>10</revision>
</coreProperties>
</file>

<file path=customXml/itemProps1.xml><?xml version="1.0" encoding="utf-8"?>
<ds:datastoreItem xmlns:ds="http://schemas.openxmlformats.org/officeDocument/2006/customXml" ds:itemID="{24EED6BA-91B2-4B53-BEF9-4ED32B806E69}">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4F8928D6-1A00-4CD0-95B9-1080A258D7DD}">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304</Words>
  <Characters>1739</Characters>
  <Application>Microsoft Office Word</Application>
  <DocSecurity>0</DocSecurity>
  <Lines>14</Lines>
  <Paragraphs>4</Paragraphs>
  <ScaleCrop>false</ScaleCrop>
  <Company>SPecialiST RePack</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11</cp:revision>
  <dcterms:created xsi:type="dcterms:W3CDTF">2019-11-25T11:42:00Z</dcterms:created>
  <dcterms:modified xsi:type="dcterms:W3CDTF">2024-10-28T05:55:00Z</dcterms:modified>
</cp:coreProperties>
</file>